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63AD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BSR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B63ADC">
        <w:rPr>
          <w:rFonts w:ascii="Arial" w:hAnsi="Arial" w:cs="Arial"/>
          <w:b/>
          <w:sz w:val="20"/>
          <w:szCs w:val="20"/>
        </w:rPr>
        <w:t>Notice of cancellation of record date</w:t>
      </w:r>
      <w:r>
        <w:rPr>
          <w:rFonts w:ascii="Arial" w:hAnsi="Arial" w:cs="Arial"/>
          <w:b/>
          <w:sz w:val="20"/>
          <w:szCs w:val="20"/>
        </w:rPr>
        <w:t xml:space="preserve"> to exercise the right of attending the 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63ADC">
        <w:rPr>
          <w:rFonts w:ascii="Arial" w:hAnsi="Arial" w:cs="Arial"/>
          <w:sz w:val="20"/>
          <w:szCs w:val="20"/>
        </w:rPr>
        <w:t>22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B63ADC" w:rsidRPr="00B63ADC">
        <w:rPr>
          <w:rFonts w:ascii="Arial" w:hAnsi="Arial" w:cs="Arial"/>
          <w:sz w:val="20"/>
          <w:szCs w:val="20"/>
        </w:rPr>
        <w:t>Binh</w:t>
      </w:r>
      <w:proofErr w:type="spellEnd"/>
      <w:r w:rsidR="00B63ADC" w:rsidRPr="00B63ADC">
        <w:rPr>
          <w:rFonts w:ascii="Arial" w:hAnsi="Arial" w:cs="Arial"/>
          <w:sz w:val="20"/>
          <w:szCs w:val="20"/>
        </w:rPr>
        <w:t xml:space="preserve"> Son Refining and Petrochemical Joint Stock Company</w:t>
      </w:r>
      <w:r w:rsidR="00B63AD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63ADC" w:rsidRPr="00B63ADC">
        <w:rPr>
          <w:rFonts w:ascii="Arial" w:hAnsi="Arial" w:cs="Arial"/>
          <w:sz w:val="20"/>
          <w:szCs w:val="20"/>
        </w:rPr>
        <w:t>cancellation of record date to exercise the right of attending the annual General Meeting of Shareholders of 2020</w:t>
      </w:r>
      <w:r w:rsidR="00B63ADC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63ADC" w:rsidRDefault="00B63AD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63ADC">
        <w:rPr>
          <w:rFonts w:ascii="Arial" w:hAnsi="Arial" w:cs="Arial"/>
          <w:sz w:val="20"/>
          <w:szCs w:val="20"/>
        </w:rPr>
        <w:t>Binh</w:t>
      </w:r>
      <w:proofErr w:type="spellEnd"/>
      <w:r w:rsidRPr="00B63ADC">
        <w:rPr>
          <w:rFonts w:ascii="Arial" w:hAnsi="Arial" w:cs="Arial"/>
          <w:sz w:val="20"/>
          <w:szCs w:val="20"/>
        </w:rPr>
        <w:t xml:space="preserve"> Son Refining and Petrochemical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B63ADC">
        <w:rPr>
          <w:rFonts w:ascii="Arial" w:hAnsi="Arial" w:cs="Arial"/>
          <w:sz w:val="20"/>
          <w:szCs w:val="20"/>
        </w:rPr>
        <w:t xml:space="preserve">respectfully announces the cancellation of the </w:t>
      </w:r>
      <w:r>
        <w:rPr>
          <w:rFonts w:ascii="Arial" w:hAnsi="Arial" w:cs="Arial"/>
          <w:sz w:val="20"/>
          <w:szCs w:val="20"/>
        </w:rPr>
        <w:t>record date</w:t>
      </w:r>
      <w:r w:rsidRPr="00B63ADC">
        <w:rPr>
          <w:rFonts w:ascii="Arial" w:hAnsi="Arial" w:cs="Arial"/>
          <w:sz w:val="20"/>
          <w:szCs w:val="20"/>
        </w:rPr>
        <w:t xml:space="preserve"> to organize the Annual General Meeting of Shareholders in 2020 as follows: </w:t>
      </w:r>
    </w:p>
    <w:p w:rsidR="00B63ADC" w:rsidRDefault="00B63AD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3ADC">
        <w:rPr>
          <w:rFonts w:ascii="Arial" w:hAnsi="Arial" w:cs="Arial"/>
          <w:sz w:val="20"/>
          <w:szCs w:val="20"/>
        </w:rPr>
        <w:t xml:space="preserve">- The </w:t>
      </w:r>
      <w:r>
        <w:rPr>
          <w:rFonts w:ascii="Arial" w:hAnsi="Arial" w:cs="Arial"/>
          <w:sz w:val="20"/>
          <w:szCs w:val="20"/>
        </w:rPr>
        <w:t>record date</w:t>
      </w:r>
      <w:r w:rsidRPr="00B63ADC">
        <w:rPr>
          <w:rFonts w:ascii="Arial" w:hAnsi="Arial" w:cs="Arial"/>
          <w:sz w:val="20"/>
          <w:szCs w:val="20"/>
        </w:rPr>
        <w:t xml:space="preserve"> notified to the V</w:t>
      </w:r>
      <w:r>
        <w:rPr>
          <w:rFonts w:ascii="Arial" w:hAnsi="Arial" w:cs="Arial"/>
          <w:sz w:val="20"/>
          <w:szCs w:val="20"/>
        </w:rPr>
        <w:t>ietnam Securities Depository</w:t>
      </w:r>
      <w:r w:rsidRPr="00B63ADC">
        <w:rPr>
          <w:rFonts w:ascii="Arial" w:hAnsi="Arial" w:cs="Arial"/>
          <w:sz w:val="20"/>
          <w:szCs w:val="20"/>
        </w:rPr>
        <w:t xml:space="preserve">: April 1, 2020; </w:t>
      </w:r>
    </w:p>
    <w:p w:rsidR="00B63ADC" w:rsidRDefault="00B63AD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3ADC">
        <w:rPr>
          <w:rFonts w:ascii="Arial" w:hAnsi="Arial" w:cs="Arial"/>
          <w:sz w:val="20"/>
          <w:szCs w:val="20"/>
        </w:rPr>
        <w:t>- Reason and purpose: Change the plan for organizing the Annual General Meeting of Sh</w:t>
      </w:r>
      <w:r>
        <w:rPr>
          <w:rFonts w:ascii="Arial" w:hAnsi="Arial" w:cs="Arial"/>
          <w:sz w:val="20"/>
          <w:szCs w:val="20"/>
        </w:rPr>
        <w:t>areholders under Resolution No.1217/</w:t>
      </w:r>
      <w:r w:rsidRPr="00B63ADC">
        <w:rPr>
          <w:rFonts w:ascii="Arial" w:hAnsi="Arial" w:cs="Arial"/>
          <w:sz w:val="20"/>
          <w:szCs w:val="20"/>
        </w:rPr>
        <w:t>NQ - BSR dated March 27, 2020 due to the complicated and unpred</w:t>
      </w:r>
      <w:r>
        <w:rPr>
          <w:rFonts w:ascii="Arial" w:hAnsi="Arial" w:cs="Arial"/>
          <w:sz w:val="20"/>
          <w:szCs w:val="20"/>
        </w:rPr>
        <w:t>ictable situation of Covid-</w:t>
      </w:r>
      <w:r w:rsidRPr="00B63ADC">
        <w:rPr>
          <w:rFonts w:ascii="Arial" w:hAnsi="Arial" w:cs="Arial"/>
          <w:sz w:val="20"/>
          <w:szCs w:val="20"/>
        </w:rPr>
        <w:t>19 epidemic in the world and in Vietnam</w:t>
      </w:r>
    </w:p>
    <w:p w:rsidR="00B63ADC" w:rsidRDefault="00B63AD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3ADC">
        <w:rPr>
          <w:rFonts w:ascii="Arial" w:hAnsi="Arial" w:cs="Arial"/>
          <w:sz w:val="20"/>
          <w:szCs w:val="20"/>
        </w:rPr>
        <w:t xml:space="preserve">This information </w:t>
      </w:r>
      <w:r>
        <w:rPr>
          <w:rFonts w:ascii="Arial" w:hAnsi="Arial" w:cs="Arial"/>
          <w:sz w:val="20"/>
          <w:szCs w:val="20"/>
        </w:rPr>
        <w:t>is</w:t>
      </w:r>
      <w:r w:rsidRPr="00B63ADC">
        <w:rPr>
          <w:rFonts w:ascii="Arial" w:hAnsi="Arial" w:cs="Arial"/>
          <w:sz w:val="20"/>
          <w:szCs w:val="20"/>
        </w:rPr>
        <w:t xml:space="preserve"> published on the website of </w:t>
      </w:r>
      <w:proofErr w:type="spellStart"/>
      <w:r w:rsidRPr="00B63ADC">
        <w:rPr>
          <w:rFonts w:ascii="Arial" w:hAnsi="Arial" w:cs="Arial"/>
          <w:sz w:val="20"/>
          <w:szCs w:val="20"/>
        </w:rPr>
        <w:t>Binh</w:t>
      </w:r>
      <w:proofErr w:type="spellEnd"/>
      <w:r w:rsidRPr="00B63ADC">
        <w:rPr>
          <w:rFonts w:ascii="Arial" w:hAnsi="Arial" w:cs="Arial"/>
          <w:sz w:val="20"/>
          <w:szCs w:val="20"/>
        </w:rPr>
        <w:t xml:space="preserve"> Son Refining </w:t>
      </w:r>
      <w:bookmarkStart w:id="0" w:name="_GoBack"/>
      <w:bookmarkEnd w:id="0"/>
      <w:r w:rsidRPr="00B63ADC">
        <w:rPr>
          <w:rFonts w:ascii="Arial" w:hAnsi="Arial" w:cs="Arial"/>
          <w:sz w:val="20"/>
          <w:szCs w:val="20"/>
        </w:rPr>
        <w:t>and Petrochemical Joint Stock Company</w:t>
      </w:r>
      <w:r w:rsidRPr="00B63ADC">
        <w:rPr>
          <w:rFonts w:ascii="Arial" w:hAnsi="Arial" w:cs="Arial"/>
          <w:sz w:val="20"/>
          <w:szCs w:val="20"/>
        </w:rPr>
        <w:t>.  We hereby declare that the above information is true and take full responsibility before the law for the content of the published information</w:t>
      </w:r>
    </w:p>
    <w:p w:rsidR="00B63ADC" w:rsidRDefault="00B63AD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resolution No.1217/NQ-BSR</w:t>
      </w:r>
      <w:r w:rsidR="00F86143">
        <w:rPr>
          <w:rFonts w:ascii="Arial" w:hAnsi="Arial" w:cs="Arial"/>
          <w:sz w:val="20"/>
          <w:szCs w:val="20"/>
        </w:rPr>
        <w:t xml:space="preserve"> dated 27 Mar 2020</w:t>
      </w:r>
    </w:p>
    <w:p w:rsidR="00F86143" w:rsidRDefault="00B63ADC" w:rsidP="00B63A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1. </w:t>
      </w:r>
      <w:r w:rsidRPr="00B63ADC">
        <w:rPr>
          <w:rFonts w:ascii="Arial" w:hAnsi="Arial" w:cs="Arial"/>
          <w:sz w:val="20"/>
          <w:szCs w:val="20"/>
        </w:rPr>
        <w:t xml:space="preserve">Agree to postpone the time for holding the Annual General Meeting of Shareholders in 2020 of </w:t>
      </w:r>
      <w:proofErr w:type="spellStart"/>
      <w:r w:rsidRPr="00B63ADC">
        <w:rPr>
          <w:rFonts w:ascii="Arial" w:hAnsi="Arial" w:cs="Arial"/>
          <w:sz w:val="20"/>
          <w:szCs w:val="20"/>
        </w:rPr>
        <w:t>Binh</w:t>
      </w:r>
      <w:proofErr w:type="spellEnd"/>
      <w:r w:rsidRPr="00B63ADC">
        <w:rPr>
          <w:rFonts w:ascii="Arial" w:hAnsi="Arial" w:cs="Arial"/>
          <w:sz w:val="20"/>
          <w:szCs w:val="20"/>
        </w:rPr>
        <w:t xml:space="preserve"> Son Refining and Petrochemical Joint Stock Company until before June 30, 2020 instead of April 24, 2020 a</w:t>
      </w:r>
      <w:r>
        <w:rPr>
          <w:rFonts w:ascii="Arial" w:hAnsi="Arial" w:cs="Arial"/>
          <w:sz w:val="20"/>
          <w:szCs w:val="20"/>
        </w:rPr>
        <w:t>s planned in Resolution No. 659/</w:t>
      </w:r>
      <w:r w:rsidRPr="00B63ADC">
        <w:rPr>
          <w:rFonts w:ascii="Arial" w:hAnsi="Arial" w:cs="Arial"/>
          <w:sz w:val="20"/>
          <w:szCs w:val="20"/>
        </w:rPr>
        <w:t xml:space="preserve">NQ - BSR </w:t>
      </w:r>
      <w:r>
        <w:rPr>
          <w:rFonts w:ascii="Arial" w:hAnsi="Arial" w:cs="Arial"/>
          <w:sz w:val="20"/>
          <w:szCs w:val="20"/>
        </w:rPr>
        <w:t xml:space="preserve">dated March 4, 2020. </w:t>
      </w:r>
      <w:r w:rsidRPr="00B63ADC">
        <w:rPr>
          <w:rFonts w:ascii="Arial" w:hAnsi="Arial" w:cs="Arial"/>
          <w:sz w:val="20"/>
          <w:szCs w:val="20"/>
        </w:rPr>
        <w:t xml:space="preserve">The specific time, venue and method of meeting will be implemented by the Company in accordance with the </w:t>
      </w:r>
      <w:r w:rsidR="00F86143">
        <w:rPr>
          <w:rFonts w:ascii="Arial" w:hAnsi="Arial" w:cs="Arial"/>
          <w:sz w:val="20"/>
          <w:szCs w:val="20"/>
        </w:rPr>
        <w:t>actual development of the Covid-</w:t>
      </w:r>
      <w:r w:rsidRPr="00B63ADC">
        <w:rPr>
          <w:rFonts w:ascii="Arial" w:hAnsi="Arial" w:cs="Arial"/>
          <w:sz w:val="20"/>
          <w:szCs w:val="20"/>
        </w:rPr>
        <w:t>19</w:t>
      </w:r>
      <w:r w:rsidR="00F86143" w:rsidRPr="00F86143">
        <w:rPr>
          <w:rFonts w:ascii="Arial" w:hAnsi="Arial" w:cs="Arial"/>
          <w:sz w:val="20"/>
          <w:szCs w:val="20"/>
        </w:rPr>
        <w:t xml:space="preserve"> </w:t>
      </w:r>
      <w:r w:rsidR="00F86143" w:rsidRPr="00B63ADC">
        <w:rPr>
          <w:rFonts w:ascii="Arial" w:hAnsi="Arial" w:cs="Arial"/>
          <w:sz w:val="20"/>
          <w:szCs w:val="20"/>
        </w:rPr>
        <w:t>epidemic</w:t>
      </w:r>
      <w:r w:rsidRPr="00B63ADC">
        <w:rPr>
          <w:rFonts w:ascii="Arial" w:hAnsi="Arial" w:cs="Arial"/>
          <w:sz w:val="20"/>
          <w:szCs w:val="20"/>
        </w:rPr>
        <w:t>,</w:t>
      </w:r>
      <w:r w:rsidRPr="00B63ADC">
        <w:rPr>
          <w:rFonts w:ascii="Arial" w:hAnsi="Arial" w:cs="Arial"/>
          <w:sz w:val="20"/>
          <w:szCs w:val="20"/>
        </w:rPr>
        <w:t xml:space="preserve"> the provisions of the law and will </w:t>
      </w:r>
      <w:r w:rsidR="00F86143">
        <w:rPr>
          <w:rFonts w:ascii="Arial" w:hAnsi="Arial" w:cs="Arial"/>
          <w:sz w:val="20"/>
          <w:szCs w:val="20"/>
        </w:rPr>
        <w:t>be notified to</w:t>
      </w:r>
      <w:r w:rsidRPr="00B63ADC">
        <w:rPr>
          <w:rFonts w:ascii="Arial" w:hAnsi="Arial" w:cs="Arial"/>
          <w:sz w:val="20"/>
          <w:szCs w:val="20"/>
        </w:rPr>
        <w:t xml:space="preserve"> the shareholders, the </w:t>
      </w:r>
      <w:r w:rsidR="00F86143">
        <w:rPr>
          <w:rFonts w:ascii="Arial" w:hAnsi="Arial" w:cs="Arial"/>
          <w:sz w:val="20"/>
          <w:szCs w:val="20"/>
        </w:rPr>
        <w:t>units</w:t>
      </w:r>
    </w:p>
    <w:p w:rsidR="00F86143" w:rsidRDefault="00F86143" w:rsidP="00B63A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Assign</w:t>
      </w:r>
      <w:r w:rsidR="00B63ADC" w:rsidRPr="00B63ADC">
        <w:rPr>
          <w:rFonts w:ascii="Arial" w:hAnsi="Arial" w:cs="Arial"/>
          <w:sz w:val="20"/>
          <w:szCs w:val="20"/>
        </w:rPr>
        <w:t xml:space="preserve"> the General Director of the Company to direct the implementation </w:t>
      </w:r>
      <w:r>
        <w:rPr>
          <w:rFonts w:ascii="Arial" w:hAnsi="Arial" w:cs="Arial"/>
          <w:sz w:val="20"/>
          <w:szCs w:val="20"/>
        </w:rPr>
        <w:t>in accordance with Company's Charter and the Law</w:t>
      </w:r>
    </w:p>
    <w:p w:rsidR="00B63ADC" w:rsidRDefault="00F86143" w:rsidP="00B63A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B63ADC" w:rsidRPr="00B63ADC">
        <w:rPr>
          <w:rFonts w:ascii="Arial" w:hAnsi="Arial" w:cs="Arial"/>
          <w:sz w:val="20"/>
          <w:szCs w:val="20"/>
        </w:rPr>
        <w:t xml:space="preserve"> This Resolution tak</w:t>
      </w:r>
      <w:r>
        <w:rPr>
          <w:rFonts w:ascii="Arial" w:hAnsi="Arial" w:cs="Arial"/>
          <w:sz w:val="20"/>
          <w:szCs w:val="20"/>
        </w:rPr>
        <w:t>es effect from the signing date</w:t>
      </w:r>
    </w:p>
    <w:p w:rsidR="00F86143" w:rsidRPr="00B63ADC" w:rsidRDefault="00F86143" w:rsidP="00B63A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</w:t>
      </w:r>
      <w:r w:rsidRPr="00F86143">
        <w:rPr>
          <w:rFonts w:ascii="Arial" w:hAnsi="Arial" w:cs="Arial"/>
          <w:sz w:val="20"/>
          <w:szCs w:val="20"/>
        </w:rPr>
        <w:t>Members of the Board of Directors, General Director, Deputy General Directors, Chief A</w:t>
      </w:r>
      <w:r>
        <w:rPr>
          <w:rFonts w:ascii="Arial" w:hAnsi="Arial" w:cs="Arial"/>
          <w:sz w:val="20"/>
          <w:szCs w:val="20"/>
        </w:rPr>
        <w:t>ccountant, Person in charge of corporate g</w:t>
      </w:r>
      <w:r w:rsidRPr="00F86143">
        <w:rPr>
          <w:rFonts w:ascii="Arial" w:hAnsi="Arial" w:cs="Arial"/>
          <w:sz w:val="20"/>
          <w:szCs w:val="20"/>
        </w:rPr>
        <w:t>overnance, Company Secretary, Chief of Office, Head of Functional Departments</w:t>
      </w:r>
      <w:r>
        <w:rPr>
          <w:rFonts w:ascii="Arial" w:hAnsi="Arial" w:cs="Arial"/>
          <w:sz w:val="20"/>
          <w:szCs w:val="20"/>
        </w:rPr>
        <w:t xml:space="preserve">, </w:t>
      </w:r>
      <w:r w:rsidRPr="00F86143">
        <w:rPr>
          <w:rFonts w:ascii="Arial" w:hAnsi="Arial" w:cs="Arial"/>
          <w:sz w:val="20"/>
          <w:szCs w:val="20"/>
        </w:rPr>
        <w:t xml:space="preserve">relevant </w:t>
      </w:r>
      <w:r>
        <w:rPr>
          <w:rFonts w:ascii="Arial" w:hAnsi="Arial" w:cs="Arial"/>
          <w:sz w:val="20"/>
          <w:szCs w:val="20"/>
        </w:rPr>
        <w:t>organizations and individuals</w:t>
      </w:r>
      <w:r w:rsidRPr="00F8614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F86143">
        <w:rPr>
          <w:rFonts w:ascii="Arial" w:hAnsi="Arial" w:cs="Arial"/>
          <w:sz w:val="20"/>
          <w:szCs w:val="20"/>
        </w:rPr>
        <w:t>Binh</w:t>
      </w:r>
      <w:proofErr w:type="spellEnd"/>
      <w:r w:rsidRPr="00F86143">
        <w:rPr>
          <w:rFonts w:ascii="Arial" w:hAnsi="Arial" w:cs="Arial"/>
          <w:sz w:val="20"/>
          <w:szCs w:val="20"/>
        </w:rPr>
        <w:t xml:space="preserve"> Son Refining and Petrochemical Joint Stock Company shall implement this Resolution</w:t>
      </w:r>
    </w:p>
    <w:sectPr w:rsidR="00F86143" w:rsidRPr="00B6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97192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63ADC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86143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D24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168</cp:revision>
  <dcterms:created xsi:type="dcterms:W3CDTF">2019-10-16T10:03:00Z</dcterms:created>
  <dcterms:modified xsi:type="dcterms:W3CDTF">2020-04-24T02:23:00Z</dcterms:modified>
</cp:coreProperties>
</file>